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9A" w:rsidRDefault="00B17F42" w:rsidP="001C2780">
      <w:pPr>
        <w:spacing w:line="480" w:lineRule="auto"/>
        <w:ind w:firstLine="720"/>
        <w:rPr>
          <w:rFonts w:ascii="Times New Roman" w:hAnsi="Times New Roman" w:cs="Times New Roman"/>
          <w:sz w:val="24"/>
          <w:szCs w:val="24"/>
        </w:rPr>
      </w:pPr>
      <w:bookmarkStart w:id="0" w:name="_GoBack"/>
      <w:bookmarkEnd w:id="0"/>
      <w:r w:rsidRPr="00C84750">
        <w:rPr>
          <w:rFonts w:ascii="Times New Roman" w:hAnsi="Times New Roman" w:cs="Times New Roman"/>
          <w:sz w:val="24"/>
          <w:szCs w:val="24"/>
        </w:rPr>
        <w:t xml:space="preserve">Gatekeeping systems are expected to improve efficiency, quality, and </w:t>
      </w:r>
      <w:r w:rsidR="00283912" w:rsidRPr="00C84750">
        <w:rPr>
          <w:rFonts w:ascii="Times New Roman" w:hAnsi="Times New Roman" w:cs="Times New Roman"/>
          <w:sz w:val="24"/>
          <w:szCs w:val="24"/>
        </w:rPr>
        <w:t xml:space="preserve">equality </w:t>
      </w:r>
      <w:r w:rsidR="00283912">
        <w:rPr>
          <w:rFonts w:ascii="Times New Roman" w:hAnsi="Times New Roman" w:cs="Times New Roman"/>
          <w:sz w:val="24"/>
          <w:szCs w:val="24"/>
        </w:rPr>
        <w:t>in</w:t>
      </w:r>
      <w:r>
        <w:rPr>
          <w:rFonts w:ascii="Times New Roman" w:hAnsi="Times New Roman" w:cs="Times New Roman"/>
          <w:sz w:val="24"/>
          <w:szCs w:val="24"/>
        </w:rPr>
        <w:t xml:space="preserve"> healthcare systems </w:t>
      </w:r>
      <w:r w:rsidRPr="00C84750">
        <w:rPr>
          <w:rFonts w:ascii="Times New Roman" w:hAnsi="Times New Roman" w:cs="Times New Roman"/>
          <w:sz w:val="24"/>
          <w:szCs w:val="24"/>
        </w:rPr>
        <w:t xml:space="preserve">and to </w:t>
      </w:r>
      <w:r w:rsidR="00283912">
        <w:rPr>
          <w:rFonts w:ascii="Times New Roman" w:hAnsi="Times New Roman" w:cs="Times New Roman"/>
          <w:sz w:val="24"/>
          <w:szCs w:val="24"/>
        </w:rPr>
        <w:t xml:space="preserve">contain costs; there are however looming </w:t>
      </w:r>
      <w:r w:rsidRPr="00C84750">
        <w:rPr>
          <w:rFonts w:ascii="Times New Roman" w:hAnsi="Times New Roman" w:cs="Times New Roman"/>
          <w:sz w:val="24"/>
          <w:szCs w:val="24"/>
        </w:rPr>
        <w:t xml:space="preserve">drawbacks for patient autonomy. </w:t>
      </w:r>
    </w:p>
    <w:p w:rsidR="00064ED4" w:rsidRDefault="00B17F42" w:rsidP="001C2780">
      <w:pPr>
        <w:spacing w:line="480" w:lineRule="auto"/>
        <w:rPr>
          <w:rFonts w:ascii="Times New Roman" w:hAnsi="Times New Roman" w:cs="Times New Roman"/>
          <w:sz w:val="24"/>
          <w:szCs w:val="24"/>
        </w:rPr>
      </w:pPr>
      <w:r w:rsidRPr="00283912">
        <w:rPr>
          <w:rFonts w:ascii="Times New Roman" w:hAnsi="Times New Roman" w:cs="Times New Roman"/>
          <w:sz w:val="24"/>
          <w:szCs w:val="24"/>
        </w:rPr>
        <w:t>Coulter, 2010; Hanoch an</w:t>
      </w:r>
      <w:r>
        <w:rPr>
          <w:rFonts w:ascii="Times New Roman" w:hAnsi="Times New Roman" w:cs="Times New Roman"/>
          <w:sz w:val="24"/>
          <w:szCs w:val="24"/>
        </w:rPr>
        <w:t>d Rice, 2010; Schlesinger, 2010</w:t>
      </w:r>
      <w:r w:rsidR="00187DA3">
        <w:rPr>
          <w:rFonts w:ascii="Times New Roman" w:hAnsi="Times New Roman" w:cs="Times New Roman"/>
          <w:sz w:val="24"/>
          <w:szCs w:val="24"/>
        </w:rPr>
        <w:t xml:space="preserve"> sees the choice of a provider as a measure to empower patients</w:t>
      </w:r>
      <w:r w:rsidR="00E7546B">
        <w:rPr>
          <w:rFonts w:ascii="Times New Roman" w:hAnsi="Times New Roman" w:cs="Times New Roman"/>
          <w:sz w:val="24"/>
          <w:szCs w:val="24"/>
        </w:rPr>
        <w:t xml:space="preserve"> and improve quality of service; however, there are predicted an increase in the levels of inequalities </w:t>
      </w:r>
      <w:r w:rsidR="00FC1774">
        <w:rPr>
          <w:rFonts w:ascii="Times New Roman" w:hAnsi="Times New Roman" w:cs="Times New Roman"/>
          <w:sz w:val="24"/>
          <w:szCs w:val="24"/>
        </w:rPr>
        <w:t>due to providers varying capacities to make essential decisions.</w:t>
      </w:r>
    </w:p>
    <w:p w:rsidR="00283912" w:rsidRDefault="00B17F42" w:rsidP="001C2780">
      <w:pPr>
        <w:spacing w:line="480" w:lineRule="auto"/>
        <w:jc w:val="center"/>
        <w:rPr>
          <w:rFonts w:ascii="Times New Roman" w:hAnsi="Times New Roman" w:cs="Times New Roman"/>
          <w:b/>
          <w:sz w:val="24"/>
          <w:szCs w:val="24"/>
        </w:rPr>
      </w:pPr>
      <w:r w:rsidRPr="00064ED4">
        <w:rPr>
          <w:rFonts w:ascii="Times New Roman" w:hAnsi="Times New Roman" w:cs="Times New Roman"/>
          <w:b/>
          <w:sz w:val="24"/>
          <w:szCs w:val="24"/>
        </w:rPr>
        <w:t>Advantages of the gateke</w:t>
      </w:r>
      <w:r w:rsidRPr="00064ED4">
        <w:rPr>
          <w:rFonts w:ascii="Times New Roman" w:hAnsi="Times New Roman" w:cs="Times New Roman"/>
          <w:b/>
          <w:sz w:val="24"/>
          <w:szCs w:val="24"/>
        </w:rPr>
        <w:t>eper system</w:t>
      </w:r>
    </w:p>
    <w:p w:rsidR="00FC3953" w:rsidRDefault="00B17F42" w:rsidP="001C2780">
      <w:pPr>
        <w:spacing w:line="480" w:lineRule="auto"/>
        <w:ind w:firstLine="720"/>
        <w:rPr>
          <w:rFonts w:ascii="Times New Roman" w:hAnsi="Times New Roman" w:cs="Times New Roman"/>
          <w:sz w:val="24"/>
          <w:szCs w:val="24"/>
        </w:rPr>
      </w:pPr>
      <w:r>
        <w:rPr>
          <w:rFonts w:ascii="Times New Roman" w:hAnsi="Times New Roman" w:cs="Times New Roman"/>
          <w:sz w:val="24"/>
          <w:szCs w:val="24"/>
        </w:rPr>
        <w:t>Gatekeeper system comes with a lot of increas</w:t>
      </w:r>
      <w:r w:rsidR="004870CE">
        <w:rPr>
          <w:rFonts w:ascii="Times New Roman" w:hAnsi="Times New Roman" w:cs="Times New Roman"/>
          <w:sz w:val="24"/>
          <w:szCs w:val="24"/>
        </w:rPr>
        <w:t xml:space="preserve">ed efficiency in healthcare. The role played by the gatekeepers has assisted in reducing </w:t>
      </w:r>
      <w:r w:rsidR="00F73EDD">
        <w:rPr>
          <w:rFonts w:ascii="Times New Roman" w:hAnsi="Times New Roman" w:cs="Times New Roman"/>
          <w:sz w:val="24"/>
          <w:szCs w:val="24"/>
        </w:rPr>
        <w:t xml:space="preserve">unnecessary visits to health specialists. This has decreased subsequently carrying out of duplicate </w:t>
      </w:r>
      <w:r w:rsidR="003901E1">
        <w:rPr>
          <w:rFonts w:ascii="Times New Roman" w:hAnsi="Times New Roman" w:cs="Times New Roman"/>
          <w:sz w:val="24"/>
          <w:szCs w:val="24"/>
        </w:rPr>
        <w:t>tests and even doctor shopping.</w:t>
      </w:r>
      <w:r w:rsidR="00AA5FED">
        <w:rPr>
          <w:rFonts w:ascii="Times New Roman" w:hAnsi="Times New Roman" w:cs="Times New Roman"/>
          <w:sz w:val="24"/>
          <w:szCs w:val="24"/>
        </w:rPr>
        <w:t xml:space="preserve"> This point is made with the assumption that patients, when given free access to specialists, </w:t>
      </w:r>
      <w:r w:rsidR="001C2780">
        <w:rPr>
          <w:rFonts w:ascii="Times New Roman" w:hAnsi="Times New Roman" w:cs="Times New Roman"/>
          <w:sz w:val="24"/>
          <w:szCs w:val="24"/>
        </w:rPr>
        <w:t>may initiate even unimportant visits from the medical point of view.</w:t>
      </w:r>
      <w:r w:rsidR="00FB45F3">
        <w:rPr>
          <w:rFonts w:ascii="Times New Roman" w:hAnsi="Times New Roman" w:cs="Times New Roman"/>
          <w:sz w:val="24"/>
          <w:szCs w:val="24"/>
        </w:rPr>
        <w:t xml:space="preserve"> However, to achieve this efficien</w:t>
      </w:r>
      <w:r w:rsidR="00A453F4">
        <w:rPr>
          <w:rFonts w:ascii="Times New Roman" w:hAnsi="Times New Roman" w:cs="Times New Roman"/>
          <w:sz w:val="24"/>
          <w:szCs w:val="24"/>
        </w:rPr>
        <w:t>cy, gatekeepers should have planned and specific</w:t>
      </w:r>
      <w:r w:rsidR="006D6090">
        <w:rPr>
          <w:rFonts w:ascii="Times New Roman" w:hAnsi="Times New Roman" w:cs="Times New Roman"/>
          <w:sz w:val="24"/>
          <w:szCs w:val="24"/>
        </w:rPr>
        <w:t xml:space="preserve"> regulations to restrict access to specialists and general practitioners. </w:t>
      </w:r>
      <w:r w:rsidR="00145C1A">
        <w:rPr>
          <w:rFonts w:ascii="Times New Roman" w:hAnsi="Times New Roman" w:cs="Times New Roman"/>
          <w:sz w:val="24"/>
          <w:szCs w:val="24"/>
        </w:rPr>
        <w:t xml:space="preserve">This reduction in the overall doctor </w:t>
      </w:r>
      <w:r>
        <w:rPr>
          <w:rFonts w:ascii="Times New Roman" w:hAnsi="Times New Roman" w:cs="Times New Roman"/>
          <w:sz w:val="24"/>
          <w:szCs w:val="24"/>
        </w:rPr>
        <w:t>visits if</w:t>
      </w:r>
      <w:r w:rsidR="00145C1A">
        <w:rPr>
          <w:rFonts w:ascii="Times New Roman" w:hAnsi="Times New Roman" w:cs="Times New Roman"/>
          <w:sz w:val="24"/>
          <w:szCs w:val="24"/>
        </w:rPr>
        <w:t xml:space="preserve"> achieved is what is considered </w:t>
      </w:r>
      <w:r w:rsidR="00E005FD">
        <w:rPr>
          <w:rFonts w:ascii="Times New Roman" w:hAnsi="Times New Roman" w:cs="Times New Roman"/>
          <w:sz w:val="24"/>
          <w:szCs w:val="24"/>
        </w:rPr>
        <w:t>an increased efficiency.</w:t>
      </w:r>
    </w:p>
    <w:p w:rsidR="00064ED4" w:rsidRDefault="00B17F42" w:rsidP="001C27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C3953">
        <w:rPr>
          <w:rFonts w:ascii="Times New Roman" w:hAnsi="Times New Roman" w:cs="Times New Roman"/>
          <w:sz w:val="24"/>
          <w:szCs w:val="24"/>
        </w:rPr>
        <w:t>From a</w:t>
      </w:r>
      <w:r w:rsidR="00FC3953" w:rsidRPr="00FC3953">
        <w:rPr>
          <w:rFonts w:ascii="Times New Roman" w:hAnsi="Times New Roman" w:cs="Times New Roman"/>
          <w:sz w:val="24"/>
          <w:szCs w:val="24"/>
        </w:rPr>
        <w:t xml:space="preserve"> recent review</w:t>
      </w:r>
      <w:r w:rsidR="00FC3953">
        <w:rPr>
          <w:rFonts w:ascii="Times New Roman" w:hAnsi="Times New Roman" w:cs="Times New Roman"/>
          <w:sz w:val="24"/>
          <w:szCs w:val="24"/>
        </w:rPr>
        <w:t xml:space="preserve"> done </w:t>
      </w:r>
      <w:r w:rsidR="00FC3953" w:rsidRPr="00FC3953">
        <w:rPr>
          <w:rFonts w:ascii="Times New Roman" w:hAnsi="Times New Roman" w:cs="Times New Roman"/>
          <w:sz w:val="24"/>
          <w:szCs w:val="24"/>
        </w:rPr>
        <w:t>by Garrido et al</w:t>
      </w:r>
      <w:r w:rsidR="00FC3953">
        <w:rPr>
          <w:rFonts w:ascii="Times New Roman" w:hAnsi="Times New Roman" w:cs="Times New Roman"/>
          <w:sz w:val="24"/>
          <w:szCs w:val="24"/>
        </w:rPr>
        <w:t>. (2011), the majority of researches</w:t>
      </w:r>
      <w:r w:rsidR="00FC3953" w:rsidRPr="00FC3953">
        <w:rPr>
          <w:rFonts w:ascii="Times New Roman" w:hAnsi="Times New Roman" w:cs="Times New Roman"/>
          <w:sz w:val="24"/>
          <w:szCs w:val="24"/>
        </w:rPr>
        <w:t xml:space="preserve"> indicate that gatekeeping arrangements lead to shorter and fewer hospital visits, lower utilization of ambulatory care and a smaller number</w:t>
      </w:r>
      <w:r w:rsidR="006B31A2">
        <w:rPr>
          <w:rFonts w:ascii="Times New Roman" w:hAnsi="Times New Roman" w:cs="Times New Roman"/>
          <w:sz w:val="24"/>
          <w:szCs w:val="24"/>
        </w:rPr>
        <w:t xml:space="preserve"> of emergency department visits, this is because only medically necessary hospital visits are allowed.</w:t>
      </w:r>
      <w:r w:rsidR="00726926">
        <w:rPr>
          <w:rFonts w:ascii="Times New Roman" w:hAnsi="Times New Roman" w:cs="Times New Roman"/>
          <w:sz w:val="24"/>
          <w:szCs w:val="24"/>
        </w:rPr>
        <w:t xml:space="preserve"> According to a study done by Linden et al. (2003) found out that patients in the Netherlands gatekeeping system</w:t>
      </w:r>
      <w:r w:rsidR="00B575D3">
        <w:rPr>
          <w:rFonts w:ascii="Times New Roman" w:hAnsi="Times New Roman" w:cs="Times New Roman"/>
          <w:sz w:val="24"/>
          <w:szCs w:val="24"/>
        </w:rPr>
        <w:t xml:space="preserve"> had fewer contracts with their physicians and a lower intensity of drug treatment.</w:t>
      </w:r>
    </w:p>
    <w:p w:rsidR="00AD11E1" w:rsidRDefault="00AD11E1" w:rsidP="00AD11E1">
      <w:pPr>
        <w:spacing w:line="480" w:lineRule="auto"/>
        <w:rPr>
          <w:rFonts w:ascii="Times New Roman" w:hAnsi="Times New Roman" w:cs="Times New Roman"/>
          <w:sz w:val="24"/>
          <w:szCs w:val="24"/>
        </w:rPr>
      </w:pPr>
    </w:p>
    <w:p w:rsidR="00AD11E1" w:rsidRDefault="00B17F42" w:rsidP="00AD11E1">
      <w:pPr>
        <w:spacing w:line="480" w:lineRule="auto"/>
        <w:rPr>
          <w:rFonts w:ascii="Times New Roman" w:hAnsi="Times New Roman" w:cs="Times New Roman"/>
          <w:sz w:val="24"/>
          <w:szCs w:val="24"/>
        </w:rPr>
      </w:pPr>
      <w:r>
        <w:rPr>
          <w:rFonts w:ascii="Times New Roman" w:hAnsi="Times New Roman" w:cs="Times New Roman"/>
          <w:sz w:val="24"/>
          <w:szCs w:val="24"/>
        </w:rPr>
        <w:t xml:space="preserve"> Gatekeeping systems generally reduce the costs related to health</w:t>
      </w:r>
      <w:r w:rsidR="00496A8F">
        <w:rPr>
          <w:rFonts w:ascii="Times New Roman" w:hAnsi="Times New Roman" w:cs="Times New Roman"/>
          <w:sz w:val="24"/>
          <w:szCs w:val="24"/>
        </w:rPr>
        <w:t xml:space="preserve">care; this is because of the unnecessary use of </w:t>
      </w:r>
      <w:r w:rsidR="007A7123">
        <w:rPr>
          <w:rFonts w:ascii="Times New Roman" w:hAnsi="Times New Roman" w:cs="Times New Roman"/>
          <w:sz w:val="24"/>
          <w:szCs w:val="24"/>
        </w:rPr>
        <w:t>specialists</w:t>
      </w:r>
      <w:r w:rsidR="00496A8F">
        <w:rPr>
          <w:rFonts w:ascii="Times New Roman" w:hAnsi="Times New Roman" w:cs="Times New Roman"/>
          <w:sz w:val="24"/>
          <w:szCs w:val="24"/>
        </w:rPr>
        <w:t xml:space="preserve"> and </w:t>
      </w:r>
      <w:r w:rsidR="007A7123">
        <w:rPr>
          <w:rFonts w:ascii="Times New Roman" w:hAnsi="Times New Roman" w:cs="Times New Roman"/>
          <w:sz w:val="24"/>
          <w:szCs w:val="24"/>
        </w:rPr>
        <w:t xml:space="preserve">unnecessary medical diagnostics. Besides, primary care is less expensive </w:t>
      </w:r>
      <w:r w:rsidR="00A52E84">
        <w:rPr>
          <w:rFonts w:ascii="Times New Roman" w:hAnsi="Times New Roman" w:cs="Times New Roman"/>
          <w:sz w:val="24"/>
          <w:szCs w:val="24"/>
        </w:rPr>
        <w:t>as compared to specialist care. Having more health problems handled at the fundamental level leads to cost reductions</w:t>
      </w:r>
      <w:r w:rsidR="0068703F">
        <w:rPr>
          <w:rFonts w:ascii="Times New Roman" w:hAnsi="Times New Roman" w:cs="Times New Roman"/>
          <w:sz w:val="24"/>
          <w:szCs w:val="24"/>
        </w:rPr>
        <w:t>.</w:t>
      </w:r>
    </w:p>
    <w:p w:rsidR="0068703F" w:rsidRDefault="00B17F42" w:rsidP="00AD11E1">
      <w:pPr>
        <w:spacing w:line="480" w:lineRule="auto"/>
        <w:rPr>
          <w:rFonts w:ascii="Times New Roman" w:hAnsi="Times New Roman" w:cs="Times New Roman"/>
          <w:sz w:val="24"/>
          <w:szCs w:val="24"/>
        </w:rPr>
      </w:pPr>
      <w:r>
        <w:rPr>
          <w:rFonts w:ascii="Times New Roman" w:hAnsi="Times New Roman" w:cs="Times New Roman"/>
          <w:sz w:val="24"/>
          <w:szCs w:val="24"/>
        </w:rPr>
        <w:t>Garrido et al. (2011) identified 12 studies</w:t>
      </w:r>
      <w:r w:rsidR="00E602EB">
        <w:rPr>
          <w:rFonts w:ascii="Times New Roman" w:hAnsi="Times New Roman" w:cs="Times New Roman"/>
          <w:sz w:val="24"/>
          <w:szCs w:val="24"/>
        </w:rPr>
        <w:t>,</w:t>
      </w:r>
      <w:r>
        <w:rPr>
          <w:rFonts w:ascii="Times New Roman" w:hAnsi="Times New Roman" w:cs="Times New Roman"/>
          <w:sz w:val="24"/>
          <w:szCs w:val="24"/>
        </w:rPr>
        <w:t xml:space="preserve"> in his systematic review</w:t>
      </w:r>
      <w:r w:rsidR="00E602EB">
        <w:rPr>
          <w:rFonts w:ascii="Times New Roman" w:hAnsi="Times New Roman" w:cs="Times New Roman"/>
          <w:sz w:val="24"/>
          <w:szCs w:val="24"/>
        </w:rPr>
        <w:t>, analyzing the costs outcomes in gatekeeping. Most of these studies examined the overall costs and hospitalization costs.</w:t>
      </w:r>
      <w:r w:rsidR="00AA139D">
        <w:rPr>
          <w:rFonts w:ascii="Times New Roman" w:hAnsi="Times New Roman" w:cs="Times New Roman"/>
          <w:sz w:val="24"/>
          <w:szCs w:val="24"/>
        </w:rPr>
        <w:t xml:space="preserve"> Majority of these studies indicated reduced costs.</w:t>
      </w:r>
      <w:r w:rsidR="00BD3B43">
        <w:rPr>
          <w:rFonts w:ascii="Times New Roman" w:hAnsi="Times New Roman" w:cs="Times New Roman"/>
          <w:sz w:val="24"/>
          <w:szCs w:val="24"/>
        </w:rPr>
        <w:t xml:space="preserve"> </w:t>
      </w:r>
      <w:r w:rsidR="00BD3B43" w:rsidRPr="00BD3B43">
        <w:rPr>
          <w:rFonts w:ascii="Times New Roman" w:hAnsi="Times New Roman" w:cs="Times New Roman"/>
          <w:sz w:val="24"/>
          <w:szCs w:val="24"/>
        </w:rPr>
        <w:t>Gerdtham</w:t>
      </w:r>
      <w:r w:rsidR="00BD3B43">
        <w:rPr>
          <w:rFonts w:ascii="Times New Roman" w:hAnsi="Times New Roman" w:cs="Times New Roman"/>
          <w:sz w:val="24"/>
          <w:szCs w:val="24"/>
        </w:rPr>
        <w:t xml:space="preserve"> et al. (1998) </w:t>
      </w:r>
      <w:r w:rsidR="00BD3B43" w:rsidRPr="00BD3B43">
        <w:rPr>
          <w:rFonts w:ascii="Times New Roman" w:hAnsi="Times New Roman" w:cs="Times New Roman"/>
          <w:sz w:val="24"/>
          <w:szCs w:val="24"/>
        </w:rPr>
        <w:t>report that gatekeeping is associated with lower</w:t>
      </w:r>
      <w:r w:rsidR="00BD3B43">
        <w:rPr>
          <w:rFonts w:ascii="Times New Roman" w:hAnsi="Times New Roman" w:cs="Times New Roman"/>
          <w:sz w:val="24"/>
          <w:szCs w:val="24"/>
        </w:rPr>
        <w:t xml:space="preserve"> national expenditure.</w:t>
      </w:r>
    </w:p>
    <w:p w:rsidR="00BD3B43" w:rsidRDefault="00B17F42" w:rsidP="00AD11E1">
      <w:pPr>
        <w:spacing w:line="480" w:lineRule="auto"/>
        <w:rPr>
          <w:rFonts w:ascii="Times New Roman" w:hAnsi="Times New Roman" w:cs="Times New Roman"/>
          <w:sz w:val="24"/>
          <w:szCs w:val="24"/>
        </w:rPr>
      </w:pPr>
      <w:r>
        <w:rPr>
          <w:rFonts w:ascii="Times New Roman" w:hAnsi="Times New Roman" w:cs="Times New Roman"/>
          <w:sz w:val="24"/>
          <w:szCs w:val="24"/>
        </w:rPr>
        <w:tab/>
      </w:r>
      <w:r w:rsidR="00571703" w:rsidRPr="00571703">
        <w:rPr>
          <w:rFonts w:ascii="Times New Roman" w:hAnsi="Times New Roman" w:cs="Times New Roman"/>
          <w:sz w:val="24"/>
          <w:szCs w:val="24"/>
        </w:rPr>
        <w:t xml:space="preserve">Quality control—difficult tasks could be directed to a </w:t>
      </w:r>
      <w:r w:rsidR="00571703">
        <w:rPr>
          <w:rFonts w:ascii="Times New Roman" w:hAnsi="Times New Roman" w:cs="Times New Roman"/>
          <w:sz w:val="24"/>
          <w:szCs w:val="24"/>
        </w:rPr>
        <w:t xml:space="preserve">gatekeeper who </w:t>
      </w:r>
      <w:r w:rsidR="00320529">
        <w:rPr>
          <w:rFonts w:ascii="Times New Roman" w:hAnsi="Times New Roman" w:cs="Times New Roman"/>
          <w:sz w:val="24"/>
          <w:szCs w:val="24"/>
        </w:rPr>
        <w:t>ca</w:t>
      </w:r>
      <w:r w:rsidR="00320529" w:rsidRPr="00571703">
        <w:rPr>
          <w:rFonts w:ascii="Times New Roman" w:hAnsi="Times New Roman" w:cs="Times New Roman"/>
          <w:sz w:val="24"/>
          <w:szCs w:val="24"/>
        </w:rPr>
        <w:t>to</w:t>
      </w:r>
      <w:r w:rsidR="00571703" w:rsidRPr="00571703">
        <w:rPr>
          <w:rFonts w:ascii="Times New Roman" w:hAnsi="Times New Roman" w:cs="Times New Roman"/>
          <w:sz w:val="24"/>
          <w:szCs w:val="24"/>
        </w:rPr>
        <w:t xml:space="preserve">n </w:t>
      </w:r>
      <w:r w:rsidR="00571703">
        <w:rPr>
          <w:rFonts w:ascii="Times New Roman" w:hAnsi="Times New Roman" w:cs="Times New Roman"/>
          <w:sz w:val="24"/>
          <w:szCs w:val="24"/>
        </w:rPr>
        <w:t xml:space="preserve">perform the tasks. </w:t>
      </w:r>
      <w:r w:rsidR="00571703" w:rsidRPr="00571703">
        <w:rPr>
          <w:rFonts w:ascii="Times New Roman" w:hAnsi="Times New Roman" w:cs="Times New Roman"/>
          <w:sz w:val="24"/>
          <w:szCs w:val="24"/>
        </w:rPr>
        <w:t xml:space="preserve"> This makes it unnecessary to train many employees to do the</w:t>
      </w:r>
      <w:r w:rsidR="00320529">
        <w:rPr>
          <w:rFonts w:ascii="Times New Roman" w:hAnsi="Times New Roman" w:cs="Times New Roman"/>
          <w:sz w:val="24"/>
          <w:szCs w:val="24"/>
        </w:rPr>
        <w:t xml:space="preserve"> same </w:t>
      </w:r>
      <w:r w:rsidR="00320529" w:rsidRPr="00571703">
        <w:rPr>
          <w:rFonts w:ascii="Times New Roman" w:hAnsi="Times New Roman" w:cs="Times New Roman"/>
          <w:sz w:val="24"/>
          <w:szCs w:val="24"/>
        </w:rPr>
        <w:t>work</w:t>
      </w:r>
      <w:r w:rsidR="00571703" w:rsidRPr="00571703">
        <w:rPr>
          <w:rFonts w:ascii="Times New Roman" w:hAnsi="Times New Roman" w:cs="Times New Roman"/>
          <w:sz w:val="24"/>
          <w:szCs w:val="24"/>
        </w:rPr>
        <w:t>. Quality improves as the error rate goes down.</w:t>
      </w:r>
    </w:p>
    <w:p w:rsidR="00320529" w:rsidRDefault="00B17F42" w:rsidP="00AD11E1">
      <w:pPr>
        <w:spacing w:line="480" w:lineRule="auto"/>
        <w:rPr>
          <w:rFonts w:ascii="Times New Roman" w:hAnsi="Times New Roman" w:cs="Times New Roman"/>
          <w:sz w:val="24"/>
          <w:szCs w:val="24"/>
        </w:rPr>
      </w:pPr>
      <w:r w:rsidRPr="00320529">
        <w:rPr>
          <w:rFonts w:ascii="Times New Roman" w:hAnsi="Times New Roman" w:cs="Times New Roman"/>
          <w:sz w:val="24"/>
          <w:szCs w:val="24"/>
        </w:rPr>
        <w:t>It is advantageous to have a single point of contact when</w:t>
      </w:r>
      <w:r>
        <w:rPr>
          <w:rFonts w:ascii="Times New Roman" w:hAnsi="Times New Roman" w:cs="Times New Roman"/>
          <w:sz w:val="24"/>
          <w:szCs w:val="24"/>
        </w:rPr>
        <w:t xml:space="preserve"> </w:t>
      </w:r>
      <w:r w:rsidR="000055AE">
        <w:rPr>
          <w:rFonts w:ascii="Times New Roman" w:hAnsi="Times New Roman" w:cs="Times New Roman"/>
          <w:sz w:val="24"/>
          <w:szCs w:val="24"/>
        </w:rPr>
        <w:t xml:space="preserve">health </w:t>
      </w:r>
      <w:r w:rsidR="000055AE" w:rsidRPr="00320529">
        <w:rPr>
          <w:rFonts w:ascii="Times New Roman" w:hAnsi="Times New Roman" w:cs="Times New Roman"/>
          <w:sz w:val="24"/>
          <w:szCs w:val="24"/>
        </w:rPr>
        <w:t>issues</w:t>
      </w:r>
      <w:r w:rsidRPr="00320529">
        <w:rPr>
          <w:rFonts w:ascii="Times New Roman" w:hAnsi="Times New Roman" w:cs="Times New Roman"/>
          <w:sz w:val="24"/>
          <w:szCs w:val="24"/>
        </w:rPr>
        <w:t xml:space="preserve"> arise. A gatekeeper becomes the go-to person to address</w:t>
      </w:r>
      <w:r>
        <w:rPr>
          <w:rFonts w:ascii="Times New Roman" w:hAnsi="Times New Roman" w:cs="Times New Roman"/>
          <w:sz w:val="24"/>
          <w:szCs w:val="24"/>
        </w:rPr>
        <w:t xml:space="preserve">es </w:t>
      </w:r>
      <w:r w:rsidR="000055AE">
        <w:rPr>
          <w:rFonts w:ascii="Times New Roman" w:hAnsi="Times New Roman" w:cs="Times New Roman"/>
          <w:sz w:val="24"/>
          <w:szCs w:val="24"/>
        </w:rPr>
        <w:t xml:space="preserve">these </w:t>
      </w:r>
      <w:r w:rsidR="000055AE" w:rsidRPr="00320529">
        <w:rPr>
          <w:rFonts w:ascii="Times New Roman" w:hAnsi="Times New Roman" w:cs="Times New Roman"/>
          <w:sz w:val="24"/>
          <w:szCs w:val="24"/>
        </w:rPr>
        <w:t>problems</w:t>
      </w:r>
      <w:r>
        <w:rPr>
          <w:rFonts w:ascii="Times New Roman" w:hAnsi="Times New Roman" w:cs="Times New Roman"/>
          <w:sz w:val="24"/>
          <w:szCs w:val="24"/>
        </w:rPr>
        <w:t xml:space="preserve">, and the </w:t>
      </w:r>
      <w:r w:rsidR="000055AE">
        <w:rPr>
          <w:rFonts w:ascii="Times New Roman" w:hAnsi="Times New Roman" w:cs="Times New Roman"/>
          <w:sz w:val="24"/>
          <w:szCs w:val="24"/>
        </w:rPr>
        <w:t xml:space="preserve">communicates </w:t>
      </w:r>
      <w:r w:rsidR="000055AE" w:rsidRPr="00320529">
        <w:rPr>
          <w:rFonts w:ascii="Times New Roman" w:hAnsi="Times New Roman" w:cs="Times New Roman"/>
          <w:sz w:val="24"/>
          <w:szCs w:val="24"/>
        </w:rPr>
        <w:t>essential</w:t>
      </w:r>
      <w:r w:rsidRPr="00320529">
        <w:rPr>
          <w:rFonts w:ascii="Times New Roman" w:hAnsi="Times New Roman" w:cs="Times New Roman"/>
          <w:sz w:val="24"/>
          <w:szCs w:val="24"/>
        </w:rPr>
        <w:t xml:space="preserve"> messages</w:t>
      </w:r>
      <w:r>
        <w:rPr>
          <w:rFonts w:ascii="Times New Roman" w:hAnsi="Times New Roman" w:cs="Times New Roman"/>
          <w:sz w:val="24"/>
          <w:szCs w:val="24"/>
        </w:rPr>
        <w:t>, this</w:t>
      </w:r>
      <w:r w:rsidRPr="00AC5A0E">
        <w:rPr>
          <w:rFonts w:ascii="Times New Roman" w:hAnsi="Times New Roman" w:cs="Times New Roman"/>
          <w:sz w:val="24"/>
          <w:szCs w:val="24"/>
        </w:rPr>
        <w:t xml:space="preserve"> approach streamlines workflow and minimizes frustration.</w:t>
      </w:r>
    </w:p>
    <w:p w:rsidR="006B31A2" w:rsidRDefault="00B17F42" w:rsidP="000055AE">
      <w:pPr>
        <w:spacing w:line="480" w:lineRule="auto"/>
        <w:ind w:firstLine="720"/>
        <w:jc w:val="center"/>
        <w:rPr>
          <w:rFonts w:ascii="Times New Roman" w:hAnsi="Times New Roman" w:cs="Times New Roman"/>
          <w:b/>
          <w:sz w:val="24"/>
          <w:szCs w:val="24"/>
        </w:rPr>
      </w:pPr>
      <w:r w:rsidRPr="000055AE">
        <w:rPr>
          <w:rFonts w:ascii="Times New Roman" w:hAnsi="Times New Roman" w:cs="Times New Roman"/>
          <w:b/>
          <w:sz w:val="24"/>
          <w:szCs w:val="24"/>
        </w:rPr>
        <w:t>Disadvantages of the gatekeeper system</w:t>
      </w:r>
    </w:p>
    <w:p w:rsidR="00047F9D" w:rsidRPr="00047F9D" w:rsidRDefault="00B17F42" w:rsidP="00047F9D">
      <w:pPr>
        <w:spacing w:line="480" w:lineRule="auto"/>
        <w:ind w:firstLine="720"/>
        <w:rPr>
          <w:rFonts w:ascii="Times New Roman" w:hAnsi="Times New Roman" w:cs="Times New Roman"/>
          <w:sz w:val="24"/>
          <w:szCs w:val="24"/>
        </w:rPr>
      </w:pPr>
      <w:r w:rsidRPr="00047F9D">
        <w:rPr>
          <w:rFonts w:ascii="Times New Roman" w:hAnsi="Times New Roman" w:cs="Times New Roman"/>
          <w:sz w:val="24"/>
          <w:szCs w:val="24"/>
        </w:rPr>
        <w:t>Delays—</w:t>
      </w:r>
      <w:r>
        <w:rPr>
          <w:rFonts w:ascii="Times New Roman" w:hAnsi="Times New Roman" w:cs="Times New Roman"/>
          <w:sz w:val="24"/>
          <w:szCs w:val="24"/>
        </w:rPr>
        <w:t xml:space="preserve">there is a delay between the </w:t>
      </w:r>
      <w:r w:rsidR="004A53E6">
        <w:rPr>
          <w:rFonts w:ascii="Times New Roman" w:hAnsi="Times New Roman" w:cs="Times New Roman"/>
          <w:sz w:val="24"/>
          <w:szCs w:val="24"/>
        </w:rPr>
        <w:t>times</w:t>
      </w:r>
      <w:r>
        <w:rPr>
          <w:rFonts w:ascii="Times New Roman" w:hAnsi="Times New Roman" w:cs="Times New Roman"/>
          <w:sz w:val="24"/>
          <w:szCs w:val="24"/>
        </w:rPr>
        <w:t xml:space="preserve"> taken </w:t>
      </w:r>
      <w:r w:rsidR="004A53E6">
        <w:rPr>
          <w:rFonts w:ascii="Times New Roman" w:hAnsi="Times New Roman" w:cs="Times New Roman"/>
          <w:sz w:val="24"/>
          <w:szCs w:val="24"/>
        </w:rPr>
        <w:t>to prepare for the work and</w:t>
      </w:r>
      <w:r w:rsidRPr="00047F9D">
        <w:rPr>
          <w:rFonts w:ascii="Times New Roman" w:hAnsi="Times New Roman" w:cs="Times New Roman"/>
          <w:sz w:val="24"/>
          <w:szCs w:val="24"/>
        </w:rPr>
        <w:t xml:space="preserve"> the handoff to the gatekeeper. Additionally, there is a wait time for the work to b</w:t>
      </w:r>
      <w:r w:rsidR="00F175AA">
        <w:rPr>
          <w:rFonts w:ascii="Times New Roman" w:hAnsi="Times New Roman" w:cs="Times New Roman"/>
          <w:sz w:val="24"/>
          <w:szCs w:val="24"/>
        </w:rPr>
        <w:t xml:space="preserve">e completed. This </w:t>
      </w:r>
      <w:r w:rsidR="00B11DD5">
        <w:rPr>
          <w:rFonts w:ascii="Times New Roman" w:hAnsi="Times New Roman" w:cs="Times New Roman"/>
          <w:sz w:val="24"/>
          <w:szCs w:val="24"/>
        </w:rPr>
        <w:t>delay affects service quality</w:t>
      </w:r>
      <w:r w:rsidRPr="00047F9D">
        <w:rPr>
          <w:rFonts w:ascii="Times New Roman" w:hAnsi="Times New Roman" w:cs="Times New Roman"/>
          <w:sz w:val="24"/>
          <w:szCs w:val="24"/>
        </w:rPr>
        <w:t>.</w:t>
      </w:r>
    </w:p>
    <w:p w:rsidR="00353C31" w:rsidRDefault="00B17F42" w:rsidP="00047F9D">
      <w:pPr>
        <w:spacing w:line="480" w:lineRule="auto"/>
        <w:ind w:firstLine="720"/>
        <w:rPr>
          <w:rFonts w:ascii="Times New Roman" w:hAnsi="Times New Roman" w:cs="Times New Roman"/>
          <w:sz w:val="24"/>
          <w:szCs w:val="24"/>
        </w:rPr>
      </w:pPr>
      <w:r w:rsidRPr="00047F9D">
        <w:rPr>
          <w:rFonts w:ascii="Times New Roman" w:hAnsi="Times New Roman" w:cs="Times New Roman"/>
          <w:sz w:val="24"/>
          <w:szCs w:val="24"/>
        </w:rPr>
        <w:lastRenderedPageBreak/>
        <w:t>Bureaucracy— this happens when the gatekeeper holds the liberty to exercise authority, the</w:t>
      </w:r>
      <w:r w:rsidR="00B11DD5">
        <w:rPr>
          <w:rFonts w:ascii="Times New Roman" w:hAnsi="Times New Roman" w:cs="Times New Roman"/>
          <w:sz w:val="24"/>
          <w:szCs w:val="24"/>
        </w:rPr>
        <w:t xml:space="preserve">re is a high risk of abuse of power </w:t>
      </w:r>
      <w:r w:rsidRPr="00047F9D">
        <w:rPr>
          <w:rFonts w:ascii="Times New Roman" w:hAnsi="Times New Roman" w:cs="Times New Roman"/>
          <w:sz w:val="24"/>
          <w:szCs w:val="24"/>
        </w:rPr>
        <w:t>for personal gai</w:t>
      </w:r>
      <w:r>
        <w:rPr>
          <w:rFonts w:ascii="Times New Roman" w:hAnsi="Times New Roman" w:cs="Times New Roman"/>
          <w:sz w:val="24"/>
          <w:szCs w:val="24"/>
        </w:rPr>
        <w:t>n; this, in turn, leads to</w:t>
      </w:r>
      <w:r w:rsidRPr="00047F9D">
        <w:rPr>
          <w:rFonts w:ascii="Times New Roman" w:hAnsi="Times New Roman" w:cs="Times New Roman"/>
          <w:sz w:val="24"/>
          <w:szCs w:val="24"/>
        </w:rPr>
        <w:t xml:space="preserve"> bureaucracy. It becomes less productive when the gatekeeper creates policies that generate unnecessary work.  </w:t>
      </w:r>
    </w:p>
    <w:p w:rsidR="00047F9D" w:rsidRDefault="00B17F42" w:rsidP="00047F9D">
      <w:pPr>
        <w:spacing w:line="480" w:lineRule="auto"/>
        <w:ind w:firstLine="720"/>
        <w:rPr>
          <w:rFonts w:ascii="Times New Roman" w:hAnsi="Times New Roman" w:cs="Times New Roman"/>
          <w:sz w:val="24"/>
          <w:szCs w:val="24"/>
        </w:rPr>
      </w:pPr>
      <w:r w:rsidRPr="00047F9D">
        <w:rPr>
          <w:rFonts w:ascii="Times New Roman" w:hAnsi="Times New Roman" w:cs="Times New Roman"/>
          <w:sz w:val="24"/>
          <w:szCs w:val="24"/>
        </w:rPr>
        <w:t>Duplication of work— when the task is passed from one person to the next, there is some overlapping</w:t>
      </w:r>
      <w:r w:rsidRPr="00047F9D">
        <w:rPr>
          <w:rFonts w:ascii="Times New Roman" w:hAnsi="Times New Roman" w:cs="Times New Roman"/>
          <w:sz w:val="24"/>
          <w:szCs w:val="24"/>
        </w:rPr>
        <w:t>. The person who picks up the work needs typically to review the case before action can be done. The repetition happens again when the case is passed back to the originator or the next person downstream</w:t>
      </w: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35FF1" w:rsidP="00047F9D">
      <w:pPr>
        <w:spacing w:line="480" w:lineRule="auto"/>
        <w:ind w:firstLine="720"/>
        <w:rPr>
          <w:rFonts w:ascii="Times New Roman" w:hAnsi="Times New Roman" w:cs="Times New Roman"/>
          <w:sz w:val="24"/>
          <w:szCs w:val="24"/>
        </w:rPr>
      </w:pPr>
    </w:p>
    <w:p w:rsidR="00B35FF1" w:rsidRDefault="00B17F42" w:rsidP="00B35FF1">
      <w:pPr>
        <w:spacing w:line="480" w:lineRule="auto"/>
        <w:ind w:firstLine="720"/>
        <w:jc w:val="center"/>
        <w:rPr>
          <w:rFonts w:ascii="Times New Roman" w:hAnsi="Times New Roman" w:cs="Times New Roman"/>
          <w:b/>
          <w:sz w:val="24"/>
          <w:szCs w:val="24"/>
        </w:rPr>
      </w:pPr>
      <w:r w:rsidRPr="00B35FF1">
        <w:rPr>
          <w:rFonts w:ascii="Times New Roman" w:hAnsi="Times New Roman" w:cs="Times New Roman"/>
          <w:b/>
          <w:sz w:val="24"/>
          <w:szCs w:val="24"/>
        </w:rPr>
        <w:t>References</w:t>
      </w:r>
    </w:p>
    <w:p w:rsidR="007F48E3" w:rsidRPr="00B35FF1" w:rsidRDefault="00B17F42" w:rsidP="00B35FF1">
      <w:pPr>
        <w:spacing w:line="480" w:lineRule="auto"/>
        <w:ind w:firstLine="720"/>
        <w:rPr>
          <w:rFonts w:ascii="Times New Roman" w:hAnsi="Times New Roman" w:cs="Times New Roman"/>
          <w:sz w:val="24"/>
          <w:szCs w:val="24"/>
        </w:rPr>
      </w:pPr>
      <w:r w:rsidRPr="007F48E3">
        <w:rPr>
          <w:rFonts w:ascii="Times New Roman" w:hAnsi="Times New Roman" w:cs="Times New Roman"/>
          <w:sz w:val="24"/>
          <w:szCs w:val="24"/>
        </w:rPr>
        <w:t>Garrido, M. V., Zentner</w:t>
      </w:r>
      <w:r w:rsidRPr="007F48E3">
        <w:rPr>
          <w:rFonts w:ascii="Times New Roman" w:hAnsi="Times New Roman" w:cs="Times New Roman"/>
          <w:sz w:val="24"/>
          <w:szCs w:val="24"/>
        </w:rPr>
        <w:t>, A., &amp; Busse, R. (2011). The effects of gatekeeping: a systematic review of the literature. </w:t>
      </w:r>
      <w:r w:rsidRPr="007F48E3">
        <w:rPr>
          <w:rFonts w:ascii="Times New Roman" w:hAnsi="Times New Roman" w:cs="Times New Roman"/>
          <w:i/>
          <w:iCs/>
          <w:sz w:val="24"/>
          <w:szCs w:val="24"/>
        </w:rPr>
        <w:t>Scandinavian journal of primary health care</w:t>
      </w:r>
      <w:r w:rsidRPr="007F48E3">
        <w:rPr>
          <w:rFonts w:ascii="Times New Roman" w:hAnsi="Times New Roman" w:cs="Times New Roman"/>
          <w:sz w:val="24"/>
          <w:szCs w:val="24"/>
        </w:rPr>
        <w:t>, </w:t>
      </w:r>
      <w:r w:rsidRPr="007F48E3">
        <w:rPr>
          <w:rFonts w:ascii="Times New Roman" w:hAnsi="Times New Roman" w:cs="Times New Roman"/>
          <w:i/>
          <w:iCs/>
          <w:sz w:val="24"/>
          <w:szCs w:val="24"/>
        </w:rPr>
        <w:t>29</w:t>
      </w:r>
      <w:r w:rsidRPr="007F48E3">
        <w:rPr>
          <w:rFonts w:ascii="Times New Roman" w:hAnsi="Times New Roman" w:cs="Times New Roman"/>
          <w:sz w:val="24"/>
          <w:szCs w:val="24"/>
        </w:rPr>
        <w:t>(1), 28-38.</w:t>
      </w:r>
    </w:p>
    <w:p w:rsidR="007F48E3" w:rsidRDefault="00B17F42" w:rsidP="00B35FF1">
      <w:pPr>
        <w:spacing w:line="480" w:lineRule="auto"/>
        <w:ind w:firstLine="720"/>
        <w:rPr>
          <w:rFonts w:ascii="Times New Roman" w:hAnsi="Times New Roman" w:cs="Times New Roman"/>
          <w:sz w:val="24"/>
          <w:szCs w:val="24"/>
        </w:rPr>
      </w:pPr>
      <w:r w:rsidRPr="002C7664">
        <w:rPr>
          <w:rFonts w:ascii="Times New Roman" w:hAnsi="Times New Roman" w:cs="Times New Roman"/>
          <w:sz w:val="24"/>
          <w:szCs w:val="24"/>
        </w:rPr>
        <w:t>Gerdtham, U. G., Jönsson, B., MacFarlan, M., &amp; Oxley, H. (1998).</w:t>
      </w:r>
      <w:r w:rsidRPr="002C7664">
        <w:rPr>
          <w:rFonts w:ascii="Times New Roman" w:hAnsi="Times New Roman" w:cs="Times New Roman"/>
          <w:sz w:val="24"/>
          <w:szCs w:val="24"/>
        </w:rPr>
        <w:t xml:space="preserve"> The determinants of health expenditure in the OECD countries: a pooled data analysis. In </w:t>
      </w:r>
      <w:r w:rsidRPr="002C7664">
        <w:rPr>
          <w:rFonts w:ascii="Times New Roman" w:hAnsi="Times New Roman" w:cs="Times New Roman"/>
          <w:i/>
          <w:iCs/>
          <w:sz w:val="24"/>
          <w:szCs w:val="24"/>
        </w:rPr>
        <w:t>Health, the medical profession, and regulation</w:t>
      </w:r>
      <w:r w:rsidRPr="002C7664">
        <w:rPr>
          <w:rFonts w:ascii="Times New Roman" w:hAnsi="Times New Roman" w:cs="Times New Roman"/>
          <w:sz w:val="24"/>
          <w:szCs w:val="24"/>
        </w:rPr>
        <w:t> (pp. 113-134). Springer, Boston, MA.</w:t>
      </w:r>
    </w:p>
    <w:p w:rsidR="007F48E3" w:rsidRDefault="00B17F42" w:rsidP="00B35FF1">
      <w:pPr>
        <w:spacing w:line="480" w:lineRule="auto"/>
        <w:ind w:firstLine="720"/>
        <w:rPr>
          <w:rFonts w:ascii="Times New Roman" w:hAnsi="Times New Roman" w:cs="Times New Roman"/>
          <w:sz w:val="24"/>
          <w:szCs w:val="24"/>
        </w:rPr>
      </w:pPr>
      <w:r w:rsidRPr="00B35FF1">
        <w:rPr>
          <w:rFonts w:ascii="Times New Roman" w:hAnsi="Times New Roman" w:cs="Times New Roman"/>
          <w:sz w:val="24"/>
          <w:szCs w:val="24"/>
        </w:rPr>
        <w:t>Linden, M., Gothe, H., &amp; Ormel, J. (2003). Pathways to care and psychological prob</w:t>
      </w:r>
      <w:r w:rsidRPr="00B35FF1">
        <w:rPr>
          <w:rFonts w:ascii="Times New Roman" w:hAnsi="Times New Roman" w:cs="Times New Roman"/>
          <w:sz w:val="24"/>
          <w:szCs w:val="24"/>
        </w:rPr>
        <w:t>lems of general practice patients in a "gatekeeper" and an" open access" health care system. </w:t>
      </w:r>
      <w:r w:rsidRPr="00B35FF1">
        <w:rPr>
          <w:rFonts w:ascii="Times New Roman" w:hAnsi="Times New Roman" w:cs="Times New Roman"/>
          <w:i/>
          <w:iCs/>
          <w:sz w:val="24"/>
          <w:szCs w:val="24"/>
        </w:rPr>
        <w:t>Social psychiatry and psychiatric epidemiology</w:t>
      </w:r>
      <w:r w:rsidRPr="00B35FF1">
        <w:rPr>
          <w:rFonts w:ascii="Times New Roman" w:hAnsi="Times New Roman" w:cs="Times New Roman"/>
          <w:sz w:val="24"/>
          <w:szCs w:val="24"/>
        </w:rPr>
        <w:t>, </w:t>
      </w:r>
      <w:r w:rsidRPr="00B35FF1">
        <w:rPr>
          <w:rFonts w:ascii="Times New Roman" w:hAnsi="Times New Roman" w:cs="Times New Roman"/>
          <w:i/>
          <w:iCs/>
          <w:sz w:val="24"/>
          <w:szCs w:val="24"/>
        </w:rPr>
        <w:t>38</w:t>
      </w:r>
      <w:r w:rsidRPr="00B35FF1">
        <w:rPr>
          <w:rFonts w:ascii="Times New Roman" w:hAnsi="Times New Roman" w:cs="Times New Roman"/>
          <w:sz w:val="24"/>
          <w:szCs w:val="24"/>
        </w:rPr>
        <w:t>(12), 690-697.</w:t>
      </w:r>
    </w:p>
    <w:p w:rsidR="000055AE" w:rsidRPr="009D6D12" w:rsidRDefault="000055AE" w:rsidP="000055AE">
      <w:pPr>
        <w:spacing w:line="480" w:lineRule="auto"/>
        <w:ind w:firstLine="720"/>
        <w:rPr>
          <w:rFonts w:ascii="Times New Roman" w:hAnsi="Times New Roman" w:cs="Times New Roman"/>
          <w:sz w:val="24"/>
          <w:szCs w:val="24"/>
        </w:rPr>
      </w:pPr>
    </w:p>
    <w:sectPr w:rsidR="000055AE" w:rsidRPr="009D6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50"/>
    <w:rsid w:val="000055AE"/>
    <w:rsid w:val="00047F9D"/>
    <w:rsid w:val="00064ED4"/>
    <w:rsid w:val="000E4B9F"/>
    <w:rsid w:val="00145C1A"/>
    <w:rsid w:val="00187DA3"/>
    <w:rsid w:val="001C2780"/>
    <w:rsid w:val="00283912"/>
    <w:rsid w:val="002C7664"/>
    <w:rsid w:val="0030766C"/>
    <w:rsid w:val="00320529"/>
    <w:rsid w:val="00353C31"/>
    <w:rsid w:val="003901E1"/>
    <w:rsid w:val="003A049A"/>
    <w:rsid w:val="003D077D"/>
    <w:rsid w:val="004539CE"/>
    <w:rsid w:val="004870CE"/>
    <w:rsid w:val="00496A8F"/>
    <w:rsid w:val="004A53E6"/>
    <w:rsid w:val="00571703"/>
    <w:rsid w:val="0067031E"/>
    <w:rsid w:val="0068703F"/>
    <w:rsid w:val="006B31A2"/>
    <w:rsid w:val="006D6090"/>
    <w:rsid w:val="00726926"/>
    <w:rsid w:val="007A7123"/>
    <w:rsid w:val="007F48E3"/>
    <w:rsid w:val="009803BC"/>
    <w:rsid w:val="009D6D12"/>
    <w:rsid w:val="00A453F4"/>
    <w:rsid w:val="00A52E84"/>
    <w:rsid w:val="00AA139D"/>
    <w:rsid w:val="00AA5FED"/>
    <w:rsid w:val="00AC5A0E"/>
    <w:rsid w:val="00AD11E1"/>
    <w:rsid w:val="00B11DD5"/>
    <w:rsid w:val="00B17F42"/>
    <w:rsid w:val="00B35FF1"/>
    <w:rsid w:val="00B575D3"/>
    <w:rsid w:val="00BD3B43"/>
    <w:rsid w:val="00C84750"/>
    <w:rsid w:val="00E005FD"/>
    <w:rsid w:val="00E602EB"/>
    <w:rsid w:val="00E7546B"/>
    <w:rsid w:val="00F175AA"/>
    <w:rsid w:val="00F73EDD"/>
    <w:rsid w:val="00FB45F3"/>
    <w:rsid w:val="00FC1774"/>
    <w:rsid w:val="00FC3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C7B6F4-0B71-4DB5-8982-B27C561B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ramsy</dc:creator>
  <cp:lastModifiedBy>HENRY</cp:lastModifiedBy>
  <cp:revision>2</cp:revision>
  <dcterms:created xsi:type="dcterms:W3CDTF">2019-04-11T20:38:00Z</dcterms:created>
  <dcterms:modified xsi:type="dcterms:W3CDTF">2019-04-11T20:38:00Z</dcterms:modified>
</cp:coreProperties>
</file>